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2"/>
        <w:gridCol w:w="3707"/>
      </w:tblGrid>
      <w:tr w:rsidR="00472E23" w:rsidRPr="004C23DA" w:rsidTr="007930E8">
        <w:trPr>
          <w:trHeight w:val="30"/>
          <w:tblCellSpacing w:w="0" w:type="auto"/>
        </w:trPr>
        <w:tc>
          <w:tcPr>
            <w:tcW w:w="59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2E23" w:rsidRPr="001111EB" w:rsidRDefault="00472E23" w:rsidP="00A176F8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37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72E23" w:rsidRPr="001111EB" w:rsidRDefault="00472E23" w:rsidP="00A176F8">
            <w:pPr>
              <w:spacing w:after="0"/>
              <w:jc w:val="center"/>
              <w:rPr>
                <w:lang w:val="ru-RU"/>
              </w:rPr>
            </w:pPr>
          </w:p>
        </w:tc>
      </w:tr>
    </w:tbl>
    <w:p w:rsidR="00472E23" w:rsidRPr="001111EB" w:rsidRDefault="00472E23" w:rsidP="00472E23">
      <w:pPr>
        <w:spacing w:after="0"/>
        <w:jc w:val="center"/>
        <w:rPr>
          <w:sz w:val="28"/>
          <w:szCs w:val="28"/>
          <w:lang w:val="ru-RU"/>
        </w:rPr>
      </w:pPr>
      <w:bookmarkStart w:id="0" w:name="z14"/>
      <w:r w:rsidRPr="001111EB">
        <w:rPr>
          <w:b/>
          <w:color w:val="000000"/>
          <w:sz w:val="28"/>
          <w:szCs w:val="28"/>
          <w:lang w:val="ru-RU"/>
        </w:rPr>
        <w:t>Система оплаты труда работников ГКП на ПХВ "Жамбылский областная многопрофильная больница управления здравоохранения акимата Жамбылской области"</w:t>
      </w:r>
    </w:p>
    <w:p w:rsidR="00472E23" w:rsidRPr="001111EB" w:rsidRDefault="00472E23" w:rsidP="00472E23">
      <w:pPr>
        <w:spacing w:after="0"/>
        <w:rPr>
          <w:b/>
          <w:color w:val="000000"/>
          <w:lang w:val="ru-RU"/>
        </w:rPr>
      </w:pPr>
      <w:bookmarkStart w:id="1" w:name="z15"/>
      <w:bookmarkEnd w:id="0"/>
    </w:p>
    <w:p w:rsidR="00472E23" w:rsidRPr="001111EB" w:rsidRDefault="00472E23" w:rsidP="00472E23">
      <w:pPr>
        <w:spacing w:after="0"/>
        <w:rPr>
          <w:b/>
          <w:color w:val="000000"/>
          <w:lang w:val="ru-RU"/>
        </w:rPr>
      </w:pPr>
    </w:p>
    <w:p w:rsidR="00472E23" w:rsidRPr="001111EB" w:rsidRDefault="00472E23" w:rsidP="00472E23">
      <w:pPr>
        <w:spacing w:after="0"/>
        <w:rPr>
          <w:b/>
          <w:color w:val="000000"/>
          <w:sz w:val="28"/>
          <w:szCs w:val="28"/>
          <w:lang w:val="ru-RU"/>
        </w:rPr>
      </w:pPr>
      <w:r w:rsidRPr="001111EB">
        <w:rPr>
          <w:b/>
          <w:color w:val="000000"/>
          <w:sz w:val="28"/>
          <w:szCs w:val="28"/>
          <w:lang w:val="ru-RU"/>
        </w:rPr>
        <w:t>Глава 1. Общие положения</w:t>
      </w:r>
    </w:p>
    <w:p w:rsidR="00472E23" w:rsidRPr="001111EB" w:rsidRDefault="00472E23" w:rsidP="00472E23">
      <w:pPr>
        <w:spacing w:after="0"/>
        <w:rPr>
          <w:sz w:val="12"/>
          <w:szCs w:val="12"/>
          <w:lang w:val="ru-RU"/>
        </w:rPr>
      </w:pPr>
    </w:p>
    <w:p w:rsidR="00472E23" w:rsidRPr="001111EB" w:rsidRDefault="00472E23" w:rsidP="00472E23">
      <w:pPr>
        <w:spacing w:after="0"/>
        <w:jc w:val="both"/>
        <w:rPr>
          <w:lang w:val="ru-RU"/>
        </w:rPr>
      </w:pPr>
      <w:bookmarkStart w:id="2" w:name="z16"/>
      <w:bookmarkEnd w:id="1"/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</w:rPr>
        <w:t>     </w:t>
      </w:r>
      <w:r w:rsidRPr="001111EB">
        <w:rPr>
          <w:color w:val="000000"/>
          <w:sz w:val="28"/>
          <w:lang w:val="ru-RU"/>
        </w:rPr>
        <w:t xml:space="preserve"> 1. </w:t>
      </w:r>
      <w:proofErr w:type="gramStart"/>
      <w:r w:rsidRPr="001111EB">
        <w:rPr>
          <w:color w:val="000000"/>
          <w:sz w:val="28"/>
          <w:lang w:val="ru-RU"/>
        </w:rPr>
        <w:t>Настоящая  Система</w:t>
      </w:r>
      <w:proofErr w:type="gramEnd"/>
      <w:r w:rsidRPr="001111EB">
        <w:rPr>
          <w:color w:val="000000"/>
          <w:sz w:val="28"/>
          <w:lang w:val="ru-RU"/>
        </w:rPr>
        <w:t xml:space="preserve"> оплаты труда работников ГКП на ПХВ "</w:t>
      </w:r>
      <w:r w:rsidRPr="001111EB">
        <w:rPr>
          <w:color w:val="000000"/>
          <w:sz w:val="28"/>
          <w:szCs w:val="28"/>
          <w:lang w:val="ru-RU"/>
        </w:rPr>
        <w:t>Жамбылский областная многопрофильная больница управления здравоохранения акимата Жамбылской области"</w:t>
      </w:r>
      <w:r w:rsidRPr="001111EB">
        <w:rPr>
          <w:color w:val="000000"/>
          <w:sz w:val="28"/>
          <w:lang w:val="ru-RU"/>
        </w:rPr>
        <w:t xml:space="preserve"> (далее – Система оплаты труда) разработана в соответствии с подпунктом 2) статьи 138 Закона Республики Казахстан от 1 марта 2011 года "О государственном имуществе" и определяет типовую систему оплаты труда работников ГКП на ПХВ "</w:t>
      </w:r>
      <w:r w:rsidRPr="001111EB">
        <w:rPr>
          <w:color w:val="000000"/>
          <w:sz w:val="28"/>
          <w:szCs w:val="28"/>
          <w:lang w:val="ru-RU"/>
        </w:rPr>
        <w:t>Жамбылский областная многопрофильная больница управления здравоохранения акимата Жамбылской области"</w:t>
      </w:r>
      <w:r w:rsidRPr="001111EB">
        <w:rPr>
          <w:color w:val="000000"/>
          <w:sz w:val="28"/>
          <w:lang w:val="ru-RU"/>
        </w:rPr>
        <w:t>.</w:t>
      </w:r>
    </w:p>
    <w:p w:rsidR="00472E23" w:rsidRPr="001111EB" w:rsidRDefault="00472E23" w:rsidP="00472E23">
      <w:pPr>
        <w:spacing w:after="0"/>
        <w:jc w:val="both"/>
        <w:rPr>
          <w:lang w:val="ru-RU"/>
        </w:rPr>
      </w:pPr>
      <w:bookmarkStart w:id="3" w:name="z17"/>
      <w:bookmarkEnd w:id="2"/>
      <w:r w:rsidRPr="001111EB">
        <w:rPr>
          <w:color w:val="000000"/>
          <w:sz w:val="28"/>
        </w:rPr>
        <w:t>     </w:t>
      </w:r>
      <w:r w:rsidRPr="001111EB">
        <w:rPr>
          <w:color w:val="000000"/>
          <w:sz w:val="28"/>
          <w:lang w:val="ru-RU"/>
        </w:rPr>
        <w:t xml:space="preserve"> 2. В Системе оплаты труда применяются следующие определения:</w:t>
      </w:r>
    </w:p>
    <w:p w:rsidR="00472E23" w:rsidRPr="001111EB" w:rsidRDefault="00472E23" w:rsidP="00472E23">
      <w:pPr>
        <w:spacing w:after="0"/>
        <w:jc w:val="both"/>
        <w:rPr>
          <w:lang w:val="ru-RU"/>
        </w:rPr>
      </w:pPr>
      <w:bookmarkStart w:id="4" w:name="z18"/>
      <w:bookmarkEnd w:id="3"/>
      <w:r w:rsidRPr="001111EB">
        <w:rPr>
          <w:color w:val="000000"/>
          <w:sz w:val="28"/>
        </w:rPr>
        <w:t>     </w:t>
      </w:r>
      <w:r w:rsidRPr="001111EB">
        <w:rPr>
          <w:color w:val="000000"/>
          <w:sz w:val="28"/>
          <w:lang w:val="ru-RU"/>
        </w:rPr>
        <w:t xml:space="preserve"> 1) план развития – документ, определяющий основные направления деятельности и показатели финансово-хозяйственной деятельности государственного предприятия на пятилетний период;</w:t>
      </w:r>
    </w:p>
    <w:p w:rsidR="00472E23" w:rsidRPr="001111EB" w:rsidRDefault="00472E23" w:rsidP="00472E23">
      <w:pPr>
        <w:spacing w:after="0"/>
        <w:jc w:val="both"/>
        <w:rPr>
          <w:lang w:val="ru-RU"/>
        </w:rPr>
      </w:pPr>
      <w:bookmarkStart w:id="5" w:name="z19"/>
      <w:bookmarkEnd w:id="4"/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</w:rPr>
        <w:t>     </w:t>
      </w:r>
      <w:r w:rsidRPr="001111EB">
        <w:rPr>
          <w:color w:val="000000"/>
          <w:sz w:val="28"/>
          <w:lang w:val="ru-RU"/>
        </w:rPr>
        <w:t xml:space="preserve"> 2) оплата труда – система отношений, связанных с обеспечением работодателем обязательной выплаты работнику вознаграждения за его труд в соответствии с Трудовым Кодексом Республики Казахстан и иными нормативными правовыми актами Республики Казахстан, а также соглашениями, трудовым, коллективным договорами и актами работодателя;</w:t>
      </w:r>
    </w:p>
    <w:p w:rsidR="00472E23" w:rsidRPr="001111EB" w:rsidRDefault="00472E23" w:rsidP="00472E23">
      <w:pPr>
        <w:spacing w:after="0"/>
        <w:jc w:val="both"/>
        <w:rPr>
          <w:lang w:val="ru-RU"/>
        </w:rPr>
      </w:pPr>
      <w:bookmarkStart w:id="6" w:name="z20"/>
      <w:bookmarkEnd w:id="5"/>
      <w:r w:rsidRPr="001111EB">
        <w:rPr>
          <w:color w:val="000000"/>
          <w:sz w:val="28"/>
        </w:rPr>
        <w:t>     </w:t>
      </w:r>
      <w:r w:rsidRPr="001111EB">
        <w:rPr>
          <w:color w:val="000000"/>
          <w:sz w:val="28"/>
          <w:lang w:val="ru-RU"/>
        </w:rPr>
        <w:t xml:space="preserve"> 3) условия труда – условия оплаты, нормирования труда, выполнения трудовых обязанностей, режима рабочего времени и времени отдыха, порядок совмещения профессий (должностей), расширения зон обслуживания, выполнения обязанностей временно отсутствующего работника, безопасности и охраны труда, технические, производственно-бытовые условия, а также иные по согласованию сторон условия труда;</w:t>
      </w:r>
    </w:p>
    <w:p w:rsidR="00472E23" w:rsidRPr="001111EB" w:rsidRDefault="00472E23" w:rsidP="00472E23">
      <w:pPr>
        <w:spacing w:after="0"/>
        <w:jc w:val="both"/>
        <w:rPr>
          <w:color w:val="000000"/>
          <w:sz w:val="28"/>
          <w:lang w:val="ru-RU"/>
        </w:rPr>
      </w:pPr>
      <w:bookmarkStart w:id="7" w:name="z21"/>
      <w:bookmarkEnd w:id="6"/>
      <w:r w:rsidRPr="001111EB">
        <w:rPr>
          <w:color w:val="000000"/>
          <w:sz w:val="28"/>
        </w:rPr>
        <w:t>     </w:t>
      </w:r>
      <w:r w:rsidRPr="001111EB">
        <w:rPr>
          <w:color w:val="000000"/>
          <w:sz w:val="28"/>
          <w:lang w:val="ru-RU"/>
        </w:rPr>
        <w:t xml:space="preserve"> 4) государственное предприятие на праве хозяйственного ведения - коммерческая организация, наделенная государством имуществом на праве хозяйственного ведения и отвечающая по своим обязательствам всем принадлежащим ей имуществом.</w:t>
      </w:r>
    </w:p>
    <w:p w:rsidR="00472E23" w:rsidRPr="001111EB" w:rsidRDefault="00472E23" w:rsidP="00472E23">
      <w:pPr>
        <w:spacing w:after="0"/>
        <w:jc w:val="both"/>
        <w:rPr>
          <w:lang w:val="ru-RU"/>
        </w:rPr>
      </w:pPr>
    </w:p>
    <w:p w:rsidR="00472E23" w:rsidRPr="001111EB" w:rsidRDefault="00472E23" w:rsidP="00472E23">
      <w:pPr>
        <w:spacing w:after="0"/>
        <w:jc w:val="both"/>
        <w:rPr>
          <w:b/>
          <w:color w:val="000000"/>
          <w:sz w:val="28"/>
          <w:szCs w:val="28"/>
          <w:lang w:val="ru-RU"/>
        </w:rPr>
      </w:pPr>
      <w:bookmarkStart w:id="8" w:name="z22"/>
      <w:bookmarkEnd w:id="7"/>
      <w:r w:rsidRPr="001111EB">
        <w:rPr>
          <w:b/>
          <w:color w:val="000000"/>
          <w:sz w:val="28"/>
          <w:szCs w:val="28"/>
          <w:lang w:val="ru-RU"/>
        </w:rPr>
        <w:lastRenderedPageBreak/>
        <w:t>Глава 2. Типовая система оплаты труда работников ГКП на ПХВ "Жамбылская областная многопрофильная больница управления здравоохранения акимата Жамбылской области"</w:t>
      </w:r>
    </w:p>
    <w:p w:rsidR="00472E23" w:rsidRPr="001111EB" w:rsidRDefault="00472E23" w:rsidP="00472E23">
      <w:pPr>
        <w:spacing w:after="0"/>
        <w:jc w:val="both"/>
        <w:rPr>
          <w:sz w:val="12"/>
          <w:szCs w:val="12"/>
          <w:lang w:val="ru-RU"/>
        </w:rPr>
      </w:pPr>
    </w:p>
    <w:p w:rsidR="00472E23" w:rsidRPr="001111EB" w:rsidRDefault="00472E23" w:rsidP="00472E23">
      <w:pPr>
        <w:spacing w:after="0"/>
        <w:jc w:val="both"/>
        <w:rPr>
          <w:lang w:val="ru-RU"/>
        </w:rPr>
      </w:pPr>
      <w:bookmarkStart w:id="9" w:name="z23"/>
      <w:bookmarkEnd w:id="8"/>
      <w:r w:rsidRPr="001111EB">
        <w:rPr>
          <w:color w:val="000000"/>
          <w:sz w:val="28"/>
        </w:rPr>
        <w:t>     </w:t>
      </w:r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  <w:lang w:val="ru-RU"/>
        </w:rPr>
        <w:tab/>
        <w:t>3. Система оплаты труда включает в себя оплату труда на основе:</w:t>
      </w:r>
    </w:p>
    <w:p w:rsidR="00472E23" w:rsidRPr="001111EB" w:rsidRDefault="00472E23" w:rsidP="00472E23">
      <w:pPr>
        <w:spacing w:after="0"/>
        <w:jc w:val="both"/>
        <w:rPr>
          <w:lang w:val="ru-RU"/>
        </w:rPr>
      </w:pPr>
      <w:bookmarkStart w:id="10" w:name="z24"/>
      <w:bookmarkEnd w:id="9"/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</w:rPr>
        <w:t>     </w:t>
      </w:r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  <w:lang w:val="ru-RU"/>
        </w:rPr>
        <w:tab/>
        <w:t>1) классификаций должностей гражданских служащих (за исключением квалифицированных рабочих), работников организаций, содержащихся за счет средств государственного бюджета, по функциональным блокам, согласно приложению 1 постановления Правительства Республики Казахстан от 31 декабря 2015 года № 1193 "О системе оплаты труда гражданских служащих, работников организаций за счет средств государственного бюджета, работников казенных предприятий</w:t>
      </w:r>
      <w:proofErr w:type="gramStart"/>
      <w:r w:rsidRPr="001111EB">
        <w:rPr>
          <w:color w:val="000000"/>
          <w:sz w:val="28"/>
          <w:lang w:val="ru-RU"/>
        </w:rPr>
        <w:t>"</w:t>
      </w:r>
      <w:proofErr w:type="gramEnd"/>
      <w:r w:rsidRPr="001111EB">
        <w:rPr>
          <w:color w:val="000000"/>
          <w:sz w:val="28"/>
          <w:lang w:val="ru-RU"/>
        </w:rPr>
        <w:t xml:space="preserve"> (далее – Постановление);</w:t>
      </w:r>
    </w:p>
    <w:p w:rsidR="00472E23" w:rsidRPr="001111EB" w:rsidRDefault="00472E23" w:rsidP="00472E23">
      <w:pPr>
        <w:spacing w:after="0"/>
        <w:jc w:val="both"/>
        <w:rPr>
          <w:lang w:val="ru-RU"/>
        </w:rPr>
      </w:pPr>
      <w:bookmarkStart w:id="11" w:name="z25"/>
      <w:bookmarkEnd w:id="10"/>
      <w:r w:rsidRPr="001111EB">
        <w:rPr>
          <w:color w:val="000000"/>
          <w:sz w:val="28"/>
        </w:rPr>
        <w:t>     </w:t>
      </w:r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  <w:lang w:val="ru-RU"/>
        </w:rPr>
        <w:tab/>
        <w:t>2) применения базового должностного оклада в размере 17697 тенге, установленного Постановлением;</w:t>
      </w:r>
    </w:p>
    <w:p w:rsidR="00472E23" w:rsidRPr="001111EB" w:rsidRDefault="00472E23" w:rsidP="00472E23">
      <w:pPr>
        <w:spacing w:after="0"/>
        <w:jc w:val="both"/>
        <w:rPr>
          <w:lang w:val="ru-RU"/>
        </w:rPr>
      </w:pPr>
      <w:bookmarkStart w:id="12" w:name="z26"/>
      <w:bookmarkEnd w:id="11"/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</w:rPr>
        <w:t>     </w:t>
      </w:r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  <w:lang w:val="ru-RU"/>
        </w:rPr>
        <w:tab/>
        <w:t>3) коэффициентов для исчисления должностных окладов гражданских служащих, работников организаций, содержащихся за счет средств государственного бюджета, работников казенных предприятий (за исключением рабочих) по функциональным блокам согласно приложению 2 Постановления;</w:t>
      </w:r>
    </w:p>
    <w:p w:rsidR="00472E23" w:rsidRPr="001111EB" w:rsidRDefault="00472E23" w:rsidP="00472E23">
      <w:pPr>
        <w:spacing w:after="0"/>
        <w:jc w:val="both"/>
        <w:rPr>
          <w:lang w:val="ru-RU"/>
        </w:rPr>
      </w:pPr>
      <w:bookmarkStart w:id="13" w:name="z27"/>
      <w:bookmarkEnd w:id="12"/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</w:rPr>
        <w:t>     </w:t>
      </w:r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  <w:lang w:val="ru-RU"/>
        </w:rPr>
        <w:tab/>
        <w:t>4) коэффициентов для исчисления ДО (тарифных ставок) рабочих, применяемых к БДО согласно приложению 3 Постановления;</w:t>
      </w:r>
    </w:p>
    <w:p w:rsidR="00472E23" w:rsidRPr="001111EB" w:rsidRDefault="00472E23" w:rsidP="00472E23">
      <w:pPr>
        <w:spacing w:after="0"/>
        <w:jc w:val="both"/>
        <w:rPr>
          <w:lang w:val="ru-RU"/>
        </w:rPr>
      </w:pPr>
      <w:bookmarkStart w:id="14" w:name="z28"/>
      <w:bookmarkEnd w:id="13"/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</w:rPr>
        <w:t>     </w:t>
      </w:r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  <w:lang w:val="ru-RU"/>
        </w:rPr>
        <w:tab/>
        <w:t>5) доплат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здравоохранения согласно приложению 5 Постановления;</w:t>
      </w:r>
    </w:p>
    <w:p w:rsidR="00472E23" w:rsidRPr="001111EB" w:rsidRDefault="00472E23" w:rsidP="00472E23">
      <w:pPr>
        <w:spacing w:after="0"/>
        <w:jc w:val="both"/>
        <w:rPr>
          <w:lang w:val="ru-RU"/>
        </w:rPr>
      </w:pPr>
      <w:bookmarkStart w:id="15" w:name="z29"/>
      <w:bookmarkEnd w:id="14"/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</w:rPr>
        <w:t>     </w:t>
      </w:r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  <w:lang w:val="ru-RU"/>
        </w:rPr>
        <w:tab/>
        <w:t>6) доплат и надбавок, единые для гражданских служащих, работников организаций, содержащихся за счет средств государственного бюджета, работников казенных предприятий согласно приложению 18 Постановления;</w:t>
      </w:r>
    </w:p>
    <w:p w:rsidR="00472E23" w:rsidRPr="001111EB" w:rsidRDefault="00472E23" w:rsidP="00472E23">
      <w:pPr>
        <w:spacing w:after="0"/>
        <w:jc w:val="both"/>
        <w:rPr>
          <w:lang w:val="ru-RU"/>
        </w:rPr>
      </w:pPr>
      <w:bookmarkStart w:id="16" w:name="z30"/>
      <w:bookmarkEnd w:id="15"/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</w:rPr>
        <w:t>     </w:t>
      </w:r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  <w:lang w:val="ru-RU"/>
        </w:rPr>
        <w:tab/>
        <w:t>7) почасовой оплаты труда работников, привлекаемых к проведению учебных занятий в государственных учреждениях согласно приложению 19;</w:t>
      </w:r>
    </w:p>
    <w:p w:rsidR="00472E23" w:rsidRPr="001111EB" w:rsidRDefault="00472E23" w:rsidP="00472E23">
      <w:pPr>
        <w:spacing w:after="0"/>
        <w:jc w:val="both"/>
        <w:rPr>
          <w:lang w:val="ru-RU"/>
        </w:rPr>
      </w:pPr>
      <w:bookmarkStart w:id="17" w:name="z31"/>
      <w:bookmarkEnd w:id="16"/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</w:rPr>
        <w:t>     </w:t>
      </w:r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  <w:lang w:val="ru-RU"/>
        </w:rPr>
        <w:tab/>
        <w:t>8) перечня должностей и профессий гражданских служащих, работников организаций, содержащихся за счет средств государственного бюджета, работников казенных предприятий здравоохранения и критерии, определяющие их психоэмоциональные и физические нагрузки согласно приложению 21 Постановления;</w:t>
      </w:r>
    </w:p>
    <w:p w:rsidR="00472E23" w:rsidRPr="001111EB" w:rsidRDefault="00472E23" w:rsidP="00472E23">
      <w:pPr>
        <w:spacing w:after="0"/>
        <w:jc w:val="both"/>
        <w:rPr>
          <w:lang w:val="ru-RU"/>
        </w:rPr>
      </w:pPr>
      <w:bookmarkStart w:id="18" w:name="z32"/>
      <w:bookmarkEnd w:id="17"/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</w:rPr>
        <w:t>     </w:t>
      </w:r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  <w:lang w:val="ru-RU"/>
        </w:rPr>
        <w:tab/>
        <w:t>9) информаций по штатному расписанию Предприятий, по форме согласно приложению 1 к настоящей Системе оплаты труда;</w:t>
      </w:r>
    </w:p>
    <w:p w:rsidR="00472E23" w:rsidRPr="001111EB" w:rsidRDefault="00472E23" w:rsidP="00472E23">
      <w:pPr>
        <w:spacing w:after="0"/>
        <w:jc w:val="both"/>
        <w:rPr>
          <w:lang w:val="ru-RU"/>
        </w:rPr>
      </w:pPr>
      <w:bookmarkStart w:id="19" w:name="z33"/>
      <w:bookmarkEnd w:id="18"/>
      <w:r w:rsidRPr="001111EB">
        <w:rPr>
          <w:color w:val="000000"/>
          <w:sz w:val="28"/>
        </w:rPr>
        <w:lastRenderedPageBreak/>
        <w:t>     </w:t>
      </w:r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  <w:lang w:val="ru-RU"/>
        </w:rPr>
        <w:tab/>
        <w:t>10) поправочных коэффициентов к заработной плате, которые определяются системой оплаты труда Предприятия в пределах установленного фонда отплаты труда;</w:t>
      </w:r>
    </w:p>
    <w:p w:rsidR="00472E23" w:rsidRPr="001111EB" w:rsidRDefault="00472E23" w:rsidP="00472E23">
      <w:pPr>
        <w:spacing w:after="0"/>
        <w:jc w:val="both"/>
        <w:rPr>
          <w:lang w:val="ru-RU"/>
        </w:rPr>
      </w:pPr>
      <w:bookmarkStart w:id="20" w:name="z34"/>
      <w:bookmarkEnd w:id="19"/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</w:rPr>
        <w:t>     </w:t>
      </w:r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  <w:lang w:val="ru-RU"/>
        </w:rPr>
        <w:tab/>
        <w:t>11) информаций по поправочным коэффициентам к заработной плате Предприятий, по форме согласно приложению 2 к настоящей Системе оплаты труда.</w:t>
      </w:r>
    </w:p>
    <w:p w:rsidR="00472E23" w:rsidRPr="001111EB" w:rsidRDefault="00472E23" w:rsidP="00472E23">
      <w:pPr>
        <w:spacing w:after="0"/>
        <w:jc w:val="both"/>
        <w:rPr>
          <w:lang w:val="ru-RU"/>
        </w:rPr>
      </w:pPr>
      <w:bookmarkStart w:id="21" w:name="z35"/>
      <w:bookmarkEnd w:id="20"/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</w:rPr>
        <w:t>     </w:t>
      </w:r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  <w:lang w:val="ru-RU"/>
        </w:rPr>
        <w:tab/>
        <w:t>4. Размер пособия на оздоровление работников Предприятий устанавливается не менее размера пособия на оздоровление гражданских служащих, установленных Трудовым Кодексом Республики Казахстан от 23 ноября 2015 года.</w:t>
      </w:r>
    </w:p>
    <w:p w:rsidR="00472E23" w:rsidRPr="001111EB" w:rsidRDefault="00472E23" w:rsidP="00472E23">
      <w:pPr>
        <w:spacing w:after="0"/>
        <w:jc w:val="both"/>
        <w:rPr>
          <w:color w:val="000000"/>
          <w:sz w:val="28"/>
          <w:lang w:val="ru-RU"/>
        </w:rPr>
      </w:pPr>
      <w:bookmarkStart w:id="22" w:name="z36"/>
      <w:bookmarkEnd w:id="21"/>
      <w:r w:rsidRPr="001111EB">
        <w:rPr>
          <w:color w:val="000000"/>
          <w:sz w:val="28"/>
        </w:rPr>
        <w:t>     </w:t>
      </w:r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  <w:lang w:val="ru-RU"/>
        </w:rPr>
        <w:tab/>
        <w:t>5. ДО работников Предприятий определяется путем умножения соответствующих коэффициентов, утвержденных для исчисления их ДО в зависимости от отнесения занимаемых должностей к функциональным блокам и стажа работы по специальности, присвоенных квалификационных разрядов (для рабочих)</w:t>
      </w:r>
      <w:r>
        <w:rPr>
          <w:color w:val="000000"/>
          <w:sz w:val="28"/>
          <w:lang w:val="ru-RU"/>
        </w:rPr>
        <w:t>, а также соответствующих поправочных коэффициентов, предусотренных Постановлением, отраслевыми соглашениями системы здравоохранения,</w:t>
      </w:r>
      <w:r w:rsidRPr="001111EB">
        <w:rPr>
          <w:color w:val="000000"/>
          <w:sz w:val="28"/>
          <w:lang w:val="ru-RU"/>
        </w:rPr>
        <w:t xml:space="preserve"> на размер БДО, установленного подпунктом 2) </w:t>
      </w:r>
      <w:r>
        <w:rPr>
          <w:color w:val="000000"/>
          <w:sz w:val="28"/>
          <w:lang w:val="ru-RU"/>
        </w:rPr>
        <w:t>пункта 3 настоящей Системы оплаты труда.</w:t>
      </w:r>
    </w:p>
    <w:p w:rsidR="00472E23" w:rsidRPr="001111EB" w:rsidRDefault="00472E23" w:rsidP="00472E23">
      <w:pPr>
        <w:spacing w:after="0"/>
        <w:jc w:val="both"/>
        <w:rPr>
          <w:lang w:val="ru-RU"/>
        </w:rPr>
      </w:pPr>
      <w:r w:rsidRPr="001111EB">
        <w:rPr>
          <w:sz w:val="28"/>
          <w:szCs w:val="28"/>
          <w:lang w:val="ru-RU"/>
        </w:rPr>
        <w:tab/>
      </w:r>
      <w:bookmarkStart w:id="23" w:name="z37"/>
      <w:bookmarkEnd w:id="22"/>
      <w:r w:rsidRPr="001111EB">
        <w:rPr>
          <w:color w:val="000000"/>
          <w:sz w:val="28"/>
          <w:lang w:val="ru-RU"/>
        </w:rPr>
        <w:t>Для усиления повышения заинтересованности работников в увеличении эффективности труда и качества выполняемых работ устанавливаются поправочные коэффициенты к заработной плате, которые определяются системой оплаты труда Предприятия в пределах установленного фонда оплаты труда.</w:t>
      </w:r>
    </w:p>
    <w:p w:rsidR="00472E23" w:rsidRPr="001111EB" w:rsidRDefault="00472E23" w:rsidP="00472E23">
      <w:pPr>
        <w:spacing w:after="0"/>
        <w:jc w:val="both"/>
        <w:rPr>
          <w:lang w:val="ru-RU"/>
        </w:rPr>
      </w:pPr>
      <w:bookmarkStart w:id="24" w:name="z38"/>
      <w:bookmarkEnd w:id="23"/>
      <w:r w:rsidRPr="001111EB">
        <w:rPr>
          <w:color w:val="000000"/>
          <w:sz w:val="28"/>
        </w:rPr>
        <w:t>     </w:t>
      </w:r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  <w:lang w:val="ru-RU"/>
        </w:rPr>
        <w:tab/>
        <w:t>Поправочные коэффициенты к заработной плате устанавливаются также за счет экономии средств</w:t>
      </w:r>
      <w:r>
        <w:rPr>
          <w:color w:val="000000"/>
          <w:sz w:val="28"/>
          <w:lang w:val="ru-RU"/>
        </w:rPr>
        <w:t xml:space="preserve"> путем уточнения Плана развития, в том числе переустановления фонда оплаты труда Предприятия</w:t>
      </w:r>
      <w:r w:rsidRPr="001111EB">
        <w:rPr>
          <w:color w:val="000000"/>
          <w:sz w:val="28"/>
          <w:lang w:val="ru-RU"/>
        </w:rPr>
        <w:t>.</w:t>
      </w:r>
    </w:p>
    <w:p w:rsidR="00472E23" w:rsidRPr="001111EB" w:rsidRDefault="00472E23" w:rsidP="00472E23">
      <w:pPr>
        <w:spacing w:after="0"/>
        <w:jc w:val="both"/>
        <w:rPr>
          <w:color w:val="000000"/>
          <w:sz w:val="28"/>
          <w:lang w:val="ru-RU"/>
        </w:rPr>
      </w:pPr>
      <w:bookmarkStart w:id="25" w:name="z39"/>
      <w:bookmarkEnd w:id="24"/>
      <w:r w:rsidRPr="001111EB">
        <w:rPr>
          <w:color w:val="000000"/>
          <w:sz w:val="28"/>
        </w:rPr>
        <w:t>     </w:t>
      </w:r>
      <w:r w:rsidRPr="001111EB">
        <w:rPr>
          <w:color w:val="000000"/>
          <w:sz w:val="28"/>
          <w:lang w:val="ru-RU"/>
        </w:rPr>
        <w:t xml:space="preserve"> </w:t>
      </w:r>
      <w:r w:rsidRPr="001111EB">
        <w:rPr>
          <w:color w:val="000000"/>
          <w:sz w:val="28"/>
          <w:lang w:val="ru-RU"/>
        </w:rPr>
        <w:tab/>
        <w:t>6. Конкретные размеры доплат и надбавок за условия труда для работников Предприятий в пределах, установленных настоящей Системой оплатой труда, определяются отраслевым соглашением, коллективным договором и (или) актом работодателя в соответствии с законодательством.</w:t>
      </w:r>
    </w:p>
    <w:p w:rsidR="00472E23" w:rsidRPr="001111EB" w:rsidRDefault="00472E23" w:rsidP="00472E23">
      <w:pPr>
        <w:spacing w:after="0"/>
        <w:jc w:val="both"/>
        <w:rPr>
          <w:sz w:val="28"/>
          <w:szCs w:val="28"/>
          <w:lang w:val="ru-RU"/>
        </w:rPr>
      </w:pPr>
      <w:r w:rsidRPr="001111EB">
        <w:rPr>
          <w:color w:val="000000"/>
          <w:sz w:val="28"/>
          <w:lang w:val="ru-RU"/>
        </w:rPr>
        <w:tab/>
        <w:t xml:space="preserve">7. </w:t>
      </w:r>
      <w:r w:rsidRPr="001111EB">
        <w:rPr>
          <w:sz w:val="28"/>
          <w:szCs w:val="28"/>
          <w:lang w:val="ru-RU"/>
        </w:rPr>
        <w:t>Руководство Предприятия имеет право дополнять и вносить изменения, не противоречащие действующему трудовому законодательству РК, в отдельные пункты данной типовой системы оплаты труда и его приложения.</w:t>
      </w:r>
      <w:r w:rsidRPr="001111EB">
        <w:rPr>
          <w:sz w:val="28"/>
          <w:szCs w:val="28"/>
          <w:lang w:val="kk-KZ"/>
        </w:rPr>
        <w:t xml:space="preserve"> </w:t>
      </w:r>
      <w:r w:rsidRPr="001111EB">
        <w:rPr>
          <w:sz w:val="28"/>
          <w:szCs w:val="28"/>
          <w:lang w:val="ru-RU"/>
        </w:rPr>
        <w:t>Все изменения и дополнения в типовую систему оплаты труда вносятся и утверждаются приказом руководителя Предприятия.</w:t>
      </w:r>
    </w:p>
    <w:bookmarkEnd w:id="25"/>
    <w:p w:rsidR="00B96B57" w:rsidRDefault="00B96B57" w:rsidP="00E47114">
      <w:pPr>
        <w:spacing w:after="0" w:line="240" w:lineRule="auto"/>
        <w:jc w:val="both"/>
        <w:rPr>
          <w:b/>
          <w:color w:val="000000"/>
          <w:sz w:val="28"/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77"/>
        <w:gridCol w:w="3912"/>
      </w:tblGrid>
      <w:tr w:rsidR="00B96B57" w:rsidRPr="007930E8" w:rsidTr="0038355B">
        <w:trPr>
          <w:trHeight w:val="1828"/>
          <w:tblCellSpacing w:w="0" w:type="auto"/>
        </w:trPr>
        <w:tc>
          <w:tcPr>
            <w:tcW w:w="57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6B57" w:rsidRPr="001111EB" w:rsidRDefault="00B96B57" w:rsidP="00B96B57">
            <w:pPr>
              <w:spacing w:after="0"/>
              <w:jc w:val="center"/>
              <w:rPr>
                <w:lang w:val="ru-RU"/>
              </w:rPr>
            </w:pPr>
            <w:bookmarkStart w:id="26" w:name="_GoBack" w:colFirst="1" w:colLast="1"/>
          </w:p>
        </w:tc>
        <w:tc>
          <w:tcPr>
            <w:tcW w:w="39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6B57" w:rsidRPr="001111EB" w:rsidRDefault="00B96B57" w:rsidP="00B96B57">
            <w:pPr>
              <w:tabs>
                <w:tab w:val="left" w:pos="1390"/>
              </w:tabs>
              <w:spacing w:after="0"/>
              <w:jc w:val="right"/>
              <w:rPr>
                <w:color w:val="000000"/>
                <w:sz w:val="20"/>
                <w:lang w:val="ru-RU"/>
              </w:rPr>
            </w:pPr>
            <w:r w:rsidRPr="001111EB">
              <w:rPr>
                <w:color w:val="000000"/>
                <w:sz w:val="20"/>
                <w:lang w:val="ru-RU"/>
              </w:rPr>
              <w:t>Приложение 1</w:t>
            </w:r>
            <w:r w:rsidRPr="001111EB">
              <w:rPr>
                <w:lang w:val="ru-RU"/>
              </w:rPr>
              <w:br/>
            </w:r>
            <w:r w:rsidRPr="001111EB">
              <w:rPr>
                <w:color w:val="000000"/>
                <w:sz w:val="20"/>
                <w:lang w:val="ru-RU"/>
              </w:rPr>
              <w:t xml:space="preserve">к Типовой системе оплаты труда </w:t>
            </w:r>
            <w:r w:rsidRPr="001111EB">
              <w:rPr>
                <w:lang w:val="ru-RU"/>
              </w:rPr>
              <w:br/>
            </w:r>
            <w:r w:rsidRPr="001111EB">
              <w:rPr>
                <w:color w:val="000000"/>
                <w:sz w:val="20"/>
                <w:lang w:val="ru-RU"/>
              </w:rPr>
              <w:t>работников ГКП на ПХВ "Жамбылская областная многопрофильная больница  управления здравоохранения акимата Жамбылской области"</w:t>
            </w:r>
          </w:p>
          <w:p w:rsidR="00B96B57" w:rsidRPr="001111EB" w:rsidRDefault="00B96B57" w:rsidP="00B96B57">
            <w:pPr>
              <w:spacing w:after="0"/>
              <w:jc w:val="center"/>
              <w:rPr>
                <w:lang w:val="ru-RU"/>
              </w:rPr>
            </w:pPr>
          </w:p>
        </w:tc>
      </w:tr>
    </w:tbl>
    <w:bookmarkEnd w:id="26"/>
    <w:p w:rsidR="00B96B57" w:rsidRDefault="00B96B57" w:rsidP="00B96B57">
      <w:pPr>
        <w:spacing w:after="0"/>
        <w:jc w:val="center"/>
        <w:rPr>
          <w:b/>
          <w:color w:val="000000"/>
          <w:sz w:val="26"/>
          <w:szCs w:val="26"/>
          <w:lang w:val="ru-RU"/>
        </w:rPr>
      </w:pPr>
      <w:r w:rsidRPr="001111EB">
        <w:rPr>
          <w:b/>
          <w:color w:val="000000"/>
          <w:sz w:val="26"/>
          <w:szCs w:val="26"/>
          <w:lang w:val="ru-RU"/>
        </w:rPr>
        <w:t>Штатное расписание ГКП на ПХВ "Жамбылская областная многопрофильная больница"</w:t>
      </w:r>
    </w:p>
    <w:p w:rsidR="00B96B57" w:rsidRPr="00831E05" w:rsidRDefault="00B96B57" w:rsidP="00E47114">
      <w:pPr>
        <w:spacing w:after="0" w:line="240" w:lineRule="auto"/>
        <w:jc w:val="both"/>
        <w:rPr>
          <w:b/>
          <w:color w:val="000000"/>
          <w:sz w:val="12"/>
          <w:szCs w:val="12"/>
          <w:lang w:val="ru-RU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6520"/>
        <w:gridCol w:w="3114"/>
      </w:tblGrid>
      <w:tr w:rsidR="00B96B57" w:rsidRPr="00B96B57" w:rsidTr="00B96B57">
        <w:trPr>
          <w:trHeight w:val="230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B96B57" w:rsidRPr="00B96B57" w:rsidRDefault="00831E05" w:rsidP="00B96B5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31E05">
              <w:rPr>
                <w:b/>
                <w:bCs/>
                <w:sz w:val="24"/>
                <w:szCs w:val="24"/>
              </w:rPr>
              <w:t>Структурное подразделение/должность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B96B57" w:rsidRPr="00B96B57" w:rsidRDefault="00831E05" w:rsidP="00B96B5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31E05">
              <w:rPr>
                <w:b/>
                <w:bCs/>
                <w:sz w:val="24"/>
                <w:szCs w:val="24"/>
              </w:rPr>
              <w:t>Количество штатных единиц</w:t>
            </w:r>
          </w:p>
        </w:tc>
      </w:tr>
    </w:tbl>
    <w:p w:rsidR="00AF30CF" w:rsidRDefault="00AF30CF" w:rsidP="00E47114">
      <w:pPr>
        <w:spacing w:after="0" w:line="240" w:lineRule="auto"/>
        <w:jc w:val="both"/>
        <w:rPr>
          <w:b/>
          <w:color w:val="000000"/>
          <w:sz w:val="28"/>
          <w:lang w:val="ru-RU"/>
        </w:rPr>
      </w:pPr>
    </w:p>
    <w:p w:rsidR="00AF30CF" w:rsidRDefault="00AF30CF" w:rsidP="00E47114">
      <w:pPr>
        <w:spacing w:after="0" w:line="240" w:lineRule="auto"/>
        <w:jc w:val="both"/>
        <w:rPr>
          <w:b/>
          <w:color w:val="000000"/>
          <w:sz w:val="28"/>
          <w:lang w:val="ru-RU"/>
        </w:rPr>
      </w:pPr>
    </w:p>
    <w:p w:rsidR="007930E8" w:rsidRDefault="007930E8" w:rsidP="00E47114">
      <w:pPr>
        <w:spacing w:after="0" w:line="240" w:lineRule="auto"/>
        <w:jc w:val="both"/>
        <w:rPr>
          <w:b/>
          <w:color w:val="000000"/>
          <w:sz w:val="28"/>
          <w:lang w:val="ru-RU"/>
        </w:rPr>
      </w:pPr>
    </w:p>
    <w:p w:rsidR="007930E8" w:rsidRDefault="007930E8" w:rsidP="00E47114">
      <w:pPr>
        <w:spacing w:after="0" w:line="240" w:lineRule="auto"/>
        <w:jc w:val="both"/>
        <w:rPr>
          <w:b/>
          <w:color w:val="000000"/>
          <w:sz w:val="28"/>
          <w:lang w:val="ru-RU"/>
        </w:rPr>
      </w:pPr>
    </w:p>
    <w:p w:rsidR="00AF30CF" w:rsidRPr="001111EB" w:rsidRDefault="00AF30CF" w:rsidP="00AF30CF">
      <w:pPr>
        <w:spacing w:after="0"/>
        <w:jc w:val="right"/>
        <w:rPr>
          <w:color w:val="000000"/>
          <w:sz w:val="20"/>
          <w:lang w:val="ru-RU"/>
        </w:rPr>
      </w:pPr>
      <w:r w:rsidRPr="001111EB">
        <w:rPr>
          <w:color w:val="000000"/>
          <w:sz w:val="20"/>
          <w:lang w:val="ru-RU"/>
        </w:rPr>
        <w:t>Приложение 2</w:t>
      </w:r>
      <w:r w:rsidRPr="001111EB">
        <w:rPr>
          <w:lang w:val="ru-RU"/>
        </w:rPr>
        <w:br/>
      </w:r>
      <w:r w:rsidRPr="001111EB">
        <w:rPr>
          <w:color w:val="000000"/>
          <w:sz w:val="20"/>
          <w:lang w:val="ru-RU"/>
        </w:rPr>
        <w:t xml:space="preserve">к Типовой системе оплаты труда </w:t>
      </w:r>
      <w:r w:rsidRPr="001111EB">
        <w:rPr>
          <w:lang w:val="ru-RU"/>
        </w:rPr>
        <w:br/>
      </w:r>
      <w:r w:rsidRPr="001111EB">
        <w:rPr>
          <w:color w:val="000000"/>
          <w:sz w:val="20"/>
          <w:lang w:val="ru-RU"/>
        </w:rPr>
        <w:t xml:space="preserve">    работников </w:t>
      </w:r>
      <w:r w:rsidRPr="001111EB">
        <w:rPr>
          <w:color w:val="000000"/>
          <w:sz w:val="20"/>
          <w:lang w:val="kk-KZ"/>
        </w:rPr>
        <w:t>ГК</w:t>
      </w:r>
      <w:r w:rsidRPr="001111EB">
        <w:rPr>
          <w:color w:val="000000"/>
          <w:sz w:val="20"/>
          <w:lang w:val="ru-RU"/>
        </w:rPr>
        <w:t>П на ПХВ "Жамбылская</w:t>
      </w:r>
    </w:p>
    <w:p w:rsidR="00AF30CF" w:rsidRPr="001111EB" w:rsidRDefault="00AF30CF" w:rsidP="00AF30CF">
      <w:pPr>
        <w:spacing w:after="0"/>
        <w:jc w:val="right"/>
        <w:rPr>
          <w:color w:val="000000"/>
          <w:sz w:val="20"/>
          <w:lang w:val="ru-RU"/>
        </w:rPr>
      </w:pPr>
      <w:r w:rsidRPr="001111EB">
        <w:rPr>
          <w:color w:val="000000"/>
          <w:sz w:val="20"/>
          <w:lang w:val="ru-RU"/>
        </w:rPr>
        <w:t xml:space="preserve"> областная многопрофильная больница</w:t>
      </w:r>
    </w:p>
    <w:p w:rsidR="00AF30CF" w:rsidRPr="001111EB" w:rsidRDefault="00AF30CF" w:rsidP="00AF30CF">
      <w:pPr>
        <w:spacing w:after="0"/>
        <w:jc w:val="right"/>
        <w:rPr>
          <w:color w:val="000000"/>
          <w:sz w:val="20"/>
          <w:lang w:val="ru-RU"/>
        </w:rPr>
      </w:pPr>
      <w:r w:rsidRPr="001111EB">
        <w:rPr>
          <w:color w:val="000000"/>
          <w:sz w:val="20"/>
          <w:lang w:val="ru-RU"/>
        </w:rPr>
        <w:t>управления здравоохранения акимата</w:t>
      </w:r>
    </w:p>
    <w:p w:rsidR="00AF30CF" w:rsidRPr="001111EB" w:rsidRDefault="00AF30CF" w:rsidP="00AF30CF">
      <w:pPr>
        <w:spacing w:after="0"/>
        <w:jc w:val="right"/>
        <w:rPr>
          <w:color w:val="000000"/>
          <w:sz w:val="20"/>
          <w:lang w:val="ru-RU"/>
        </w:rPr>
      </w:pPr>
      <w:r w:rsidRPr="001111EB">
        <w:rPr>
          <w:color w:val="000000"/>
          <w:sz w:val="20"/>
          <w:lang w:val="ru-RU"/>
        </w:rPr>
        <w:t xml:space="preserve"> Жамбылской области"</w:t>
      </w:r>
    </w:p>
    <w:p w:rsidR="00AF30CF" w:rsidRPr="001111EB" w:rsidRDefault="00AF30CF" w:rsidP="00AF30CF">
      <w:pPr>
        <w:spacing w:after="0"/>
        <w:jc w:val="center"/>
        <w:rPr>
          <w:b/>
          <w:color w:val="000000"/>
          <w:sz w:val="28"/>
          <w:szCs w:val="28"/>
          <w:lang w:val="ru-RU"/>
        </w:rPr>
      </w:pPr>
    </w:p>
    <w:p w:rsidR="00AF30CF" w:rsidRPr="001111EB" w:rsidRDefault="00AF30CF" w:rsidP="00AF30CF">
      <w:pPr>
        <w:spacing w:after="0"/>
        <w:jc w:val="center"/>
        <w:rPr>
          <w:b/>
          <w:color w:val="000000"/>
          <w:sz w:val="12"/>
          <w:szCs w:val="12"/>
          <w:lang w:val="ru-RU"/>
        </w:rPr>
      </w:pPr>
    </w:p>
    <w:p w:rsidR="00AF30CF" w:rsidRDefault="00AF30CF" w:rsidP="00AF30CF">
      <w:pPr>
        <w:spacing w:after="0"/>
        <w:jc w:val="center"/>
        <w:rPr>
          <w:b/>
          <w:color w:val="000000"/>
          <w:sz w:val="26"/>
          <w:szCs w:val="26"/>
          <w:lang w:val="ru-RU"/>
        </w:rPr>
      </w:pPr>
      <w:r w:rsidRPr="001111EB">
        <w:rPr>
          <w:b/>
          <w:color w:val="000000"/>
          <w:sz w:val="26"/>
          <w:szCs w:val="26"/>
          <w:lang w:val="ru-RU"/>
        </w:rPr>
        <w:t>Поправочные коэффициенты к заработной плате работников ГКП на ПХВ "Жамбылская областная многопрофильная больница управления здравоохранения акимата Жамбылской области"</w:t>
      </w:r>
    </w:p>
    <w:p w:rsidR="00AF30CF" w:rsidRPr="001111EB" w:rsidRDefault="00AF30CF" w:rsidP="00AF30CF">
      <w:pPr>
        <w:spacing w:after="0"/>
        <w:jc w:val="center"/>
        <w:rPr>
          <w:b/>
          <w:color w:val="000000"/>
          <w:sz w:val="26"/>
          <w:szCs w:val="26"/>
          <w:u w:val="single"/>
          <w:lang w:val="ru-RU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6520"/>
        <w:gridCol w:w="3114"/>
      </w:tblGrid>
      <w:tr w:rsidR="00AF30CF" w:rsidRPr="00B96B57" w:rsidTr="002E30CC">
        <w:trPr>
          <w:trHeight w:val="230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AF30CF" w:rsidRPr="00B96B57" w:rsidRDefault="00AF30CF" w:rsidP="002E30C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31E05">
              <w:rPr>
                <w:b/>
                <w:bCs/>
                <w:sz w:val="24"/>
                <w:szCs w:val="24"/>
              </w:rPr>
              <w:t>Структурное подразделение/должность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AF30CF" w:rsidRPr="00B96B57" w:rsidRDefault="00AF30CF" w:rsidP="002E30C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111EB">
              <w:rPr>
                <w:b/>
                <w:bCs/>
                <w:sz w:val="24"/>
                <w:szCs w:val="24"/>
                <w:lang w:eastAsia="ru-RU"/>
              </w:rPr>
              <w:t>Поправочный коэффициент</w:t>
            </w:r>
          </w:p>
        </w:tc>
      </w:tr>
      <w:tr w:rsidR="00AF30CF" w:rsidRPr="00B96B57" w:rsidTr="007930E8">
        <w:trPr>
          <w:trHeight w:val="630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CF" w:rsidRPr="00B96B57" w:rsidRDefault="00AF30CF" w:rsidP="002E30CC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30CF" w:rsidRPr="00B96B57" w:rsidRDefault="00AF30CF" w:rsidP="002E30C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0CF" w:rsidRPr="00B96B57" w:rsidTr="007930E8">
        <w:trPr>
          <w:trHeight w:val="630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CF" w:rsidRPr="00B96B57" w:rsidRDefault="00AF30CF" w:rsidP="002E30CC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30CF" w:rsidRPr="00B96B57" w:rsidRDefault="00AF30CF" w:rsidP="002E30CC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1A70F3" w:rsidRPr="00B96B57" w:rsidRDefault="001A70F3" w:rsidP="00E47114">
      <w:pPr>
        <w:spacing w:line="240" w:lineRule="auto"/>
        <w:rPr>
          <w:lang w:val="ru-RU"/>
        </w:rPr>
      </w:pPr>
    </w:p>
    <w:sectPr w:rsidR="001A70F3" w:rsidRPr="00B96B5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720"/>
    <w:rsid w:val="000C19D0"/>
    <w:rsid w:val="001A70F3"/>
    <w:rsid w:val="002E30CC"/>
    <w:rsid w:val="00360216"/>
    <w:rsid w:val="0038355B"/>
    <w:rsid w:val="003972CE"/>
    <w:rsid w:val="003F7CB3"/>
    <w:rsid w:val="00464E2B"/>
    <w:rsid w:val="00472E23"/>
    <w:rsid w:val="004D7C99"/>
    <w:rsid w:val="005C177C"/>
    <w:rsid w:val="005D6CDA"/>
    <w:rsid w:val="006951CB"/>
    <w:rsid w:val="006A7056"/>
    <w:rsid w:val="007204DA"/>
    <w:rsid w:val="007930E8"/>
    <w:rsid w:val="00831E05"/>
    <w:rsid w:val="00854DF9"/>
    <w:rsid w:val="009057A2"/>
    <w:rsid w:val="009257BE"/>
    <w:rsid w:val="00927676"/>
    <w:rsid w:val="009B74F2"/>
    <w:rsid w:val="00A1713A"/>
    <w:rsid w:val="00AF30CF"/>
    <w:rsid w:val="00B33EAA"/>
    <w:rsid w:val="00B96B57"/>
    <w:rsid w:val="00C42835"/>
    <w:rsid w:val="00CA5280"/>
    <w:rsid w:val="00CD61D7"/>
    <w:rsid w:val="00D2628C"/>
    <w:rsid w:val="00DB0145"/>
    <w:rsid w:val="00DB5972"/>
    <w:rsid w:val="00E447AE"/>
    <w:rsid w:val="00E47114"/>
    <w:rsid w:val="00E75B31"/>
    <w:rsid w:val="00EA5FCD"/>
    <w:rsid w:val="00F0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FF9C4"/>
  <w15:chartTrackingRefBased/>
  <w15:docId w15:val="{CFFE4525-83B7-4650-975A-E9B1EDCEE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114"/>
    <w:pPr>
      <w:spacing w:after="200" w:line="276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4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ЖОМБ43</dc:creator>
  <cp:keywords/>
  <dc:description/>
  <cp:lastModifiedBy>ЖОМБ43</cp:lastModifiedBy>
  <cp:revision>50</cp:revision>
  <dcterms:created xsi:type="dcterms:W3CDTF">2025-09-23T06:52:00Z</dcterms:created>
  <dcterms:modified xsi:type="dcterms:W3CDTF">2026-08-21T04:33:00Z</dcterms:modified>
</cp:coreProperties>
</file>